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60" w:line="278"/>
        <w:ind w:right="0" w:left="0" w:firstLine="0"/>
        <w:jc w:val="center"/>
        <w:rPr>
          <w:rFonts w:ascii="Times New Roman" w:hAnsi="Times New Roman" w:cs="Times New Roman" w:eastAsia="Times New Roman"/>
          <w:b/>
          <w:color w:val="auto"/>
          <w:spacing w:val="0"/>
          <w:position w:val="0"/>
          <w:sz w:val="52"/>
          <w:shd w:fill="auto" w:val="clear"/>
        </w:rPr>
      </w:pPr>
      <w:r>
        <w:rPr>
          <w:rFonts w:ascii="Times New Roman" w:hAnsi="Times New Roman" w:cs="Times New Roman" w:eastAsia="Times New Roman"/>
          <w:b/>
          <w:color w:val="auto"/>
          <w:spacing w:val="0"/>
          <w:position w:val="0"/>
          <w:sz w:val="52"/>
          <w:shd w:fill="auto" w:val="clear"/>
        </w:rPr>
        <w:t xml:space="preserve">ProLUG 101</w:t>
      </w:r>
    </w:p>
    <w:p>
      <w:pPr>
        <w:spacing w:before="0" w:after="160" w:line="278"/>
        <w:ind w:right="0" w:left="0" w:firstLine="0"/>
        <w:jc w:val="center"/>
        <w:rPr>
          <w:rFonts w:ascii="Times New Roman" w:hAnsi="Times New Roman" w:cs="Times New Roman" w:eastAsia="Times New Roman"/>
          <w:b/>
          <w:color w:val="auto"/>
          <w:spacing w:val="0"/>
          <w:position w:val="0"/>
          <w:sz w:val="52"/>
          <w:shd w:fill="auto" w:val="clear"/>
        </w:rPr>
      </w:pPr>
      <w:r>
        <w:rPr>
          <w:rFonts w:ascii="Times New Roman" w:hAnsi="Times New Roman" w:cs="Times New Roman" w:eastAsia="Times New Roman"/>
          <w:b/>
          <w:color w:val="auto"/>
          <w:spacing w:val="0"/>
          <w:position w:val="0"/>
          <w:sz w:val="52"/>
          <w:shd w:fill="auto" w:val="clear"/>
        </w:rPr>
        <w:t xml:space="preserve">Unit 2 Worksheet</w:t>
      </w:r>
    </w:p>
    <w:p>
      <w:pPr>
        <w:spacing w:before="0" w:after="160" w:line="278"/>
        <w:ind w:right="0" w:left="0" w:firstLine="0"/>
        <w:jc w:val="center"/>
        <w:rPr>
          <w:rFonts w:ascii="Times New Roman" w:hAnsi="Times New Roman" w:cs="Times New Roman" w:eastAsia="Times New Roman"/>
          <w:color w:val="auto"/>
          <w:spacing w:val="0"/>
          <w:position w:val="0"/>
          <w:sz w:val="24"/>
          <w:shd w:fill="auto" w:val="clear"/>
        </w:rPr>
      </w:pPr>
    </w:p>
    <w:p>
      <w:pPr>
        <w:keepNext w:val="true"/>
        <w:keepLines w:val="true"/>
        <w:spacing w:before="360" w:after="80" w:line="278"/>
        <w:ind w:right="0" w:left="0" w:firstLine="0"/>
        <w:jc w:val="left"/>
        <w:rPr>
          <w:rFonts w:ascii="Times New Roman" w:hAnsi="Times New Roman" w:cs="Times New Roman" w:eastAsia="Times New Roman"/>
          <w:color w:val="0F4761"/>
          <w:spacing w:val="0"/>
          <w:position w:val="0"/>
          <w:sz w:val="40"/>
          <w:shd w:fill="auto" w:val="clear"/>
        </w:rPr>
      </w:pPr>
      <w:r>
        <w:rPr>
          <w:rFonts w:ascii="Times New Roman" w:hAnsi="Times New Roman" w:cs="Times New Roman" w:eastAsia="Times New Roman"/>
          <w:color w:val="0F4761"/>
          <w:spacing w:val="0"/>
          <w:position w:val="0"/>
          <w:sz w:val="40"/>
          <w:shd w:fill="auto" w:val="clear"/>
        </w:rPr>
        <w:t xml:space="preserve">Instructions</w:t>
      </w:r>
    </w:p>
    <w:p>
      <w:pPr>
        <w:spacing w:before="0" w:after="160" w:line="278"/>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Fill out this sheet as you progress through the lab and discussions. Hold onto all of your work to send to me at the end of the course.</w:t>
      </w:r>
    </w:p>
    <w:p>
      <w:pPr>
        <w:keepNext w:val="true"/>
        <w:keepLines w:val="true"/>
        <w:spacing w:before="360" w:after="80" w:line="278"/>
        <w:ind w:right="0" w:left="0" w:firstLine="0"/>
        <w:jc w:val="left"/>
        <w:rPr>
          <w:rFonts w:ascii="Times New Roman" w:hAnsi="Times New Roman" w:cs="Times New Roman" w:eastAsia="Times New Roman"/>
          <w:color w:val="0F4761"/>
          <w:spacing w:val="0"/>
          <w:position w:val="0"/>
          <w:sz w:val="40"/>
          <w:shd w:fill="auto" w:val="clear"/>
        </w:rPr>
      </w:pPr>
      <w:r>
        <w:rPr>
          <w:rFonts w:ascii="Times New Roman" w:hAnsi="Times New Roman" w:cs="Times New Roman" w:eastAsia="Times New Roman"/>
          <w:color w:val="0F4761"/>
          <w:spacing w:val="0"/>
          <w:position w:val="0"/>
          <w:sz w:val="40"/>
          <w:shd w:fill="auto" w:val="clear"/>
        </w:rPr>
        <w:t xml:space="preserve">Discussion Questions:</w:t>
      </w:r>
    </w:p>
    <w:p>
      <w:pPr>
        <w:spacing w:before="0" w:after="160" w:line="278"/>
        <w:ind w:right="0" w:left="0" w:firstLine="0"/>
        <w:jc w:val="left"/>
        <w:rPr>
          <w:rFonts w:ascii="Aptos" w:hAnsi="Aptos" w:cs="Aptos" w:eastAsia="Aptos"/>
          <w:color w:val="auto"/>
          <w:spacing w:val="0"/>
          <w:position w:val="0"/>
          <w:sz w:val="24"/>
          <w:shd w:fill="auto" w:val="clear"/>
        </w:rPr>
      </w:pPr>
      <w:r>
        <w:rPr>
          <w:rFonts w:ascii="Aptos" w:hAnsi="Aptos" w:cs="Aptos" w:eastAsia="Aptos"/>
          <w:b/>
          <w:color w:val="auto"/>
          <w:spacing w:val="0"/>
          <w:position w:val="0"/>
          <w:sz w:val="24"/>
          <w:u w:val="single"/>
          <w:shd w:fill="auto" w:val="clear"/>
        </w:rPr>
        <w:t xml:space="preserve">Unit 1 Discussion Post 1</w:t>
      </w:r>
      <w:r>
        <w:rPr>
          <w:rFonts w:ascii="Aptos" w:hAnsi="Aptos" w:cs="Aptos" w:eastAsia="Aptos"/>
          <w:color w:val="auto"/>
          <w:spacing w:val="0"/>
          <w:position w:val="0"/>
          <w:sz w:val="24"/>
          <w:shd w:fill="auto" w:val="clear"/>
        </w:rPr>
        <w:t xml:space="preserve">: Think about how week 1 went for you.</w:t>
      </w:r>
    </w:p>
    <w:p>
      <w:pPr>
        <w:numPr>
          <w:ilvl w:val="0"/>
          <w:numId w:val="6"/>
        </w:numPr>
        <w:spacing w:before="0" w:after="160" w:line="278"/>
        <w:ind w:right="0" w:left="720" w:hanging="36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Do you get everything you needed to done?</w:t>
      </w:r>
    </w:p>
    <w:p>
      <w:pPr>
        <w:numPr>
          <w:ilvl w:val="0"/>
          <w:numId w:val="6"/>
        </w:numPr>
        <w:spacing w:before="0" w:after="160" w:line="278"/>
        <w:ind w:right="0" w:left="720" w:hanging="36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Do you need to allocate more time to the course, and if so, how do you plan to do it?</w:t>
      </w:r>
    </w:p>
    <w:p>
      <w:pPr>
        <w:numPr>
          <w:ilvl w:val="0"/>
          <w:numId w:val="6"/>
        </w:numPr>
        <w:spacing w:before="0" w:after="160" w:line="278"/>
        <w:ind w:right="0" w:left="720" w:hanging="36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How well did you take notes during the lecture? Do you need to improve this?</w:t>
      </w:r>
    </w:p>
    <w:p>
      <w:pPr>
        <w:spacing w:before="0" w:after="160" w:line="278"/>
        <w:ind w:right="0" w:left="504" w:firstLine="0"/>
        <w:jc w:val="left"/>
        <w:rPr>
          <w:rFonts w:ascii="Aptos" w:hAnsi="Aptos" w:cs="Aptos" w:eastAsia="Aptos"/>
          <w:color w:val="auto"/>
          <w:spacing w:val="0"/>
          <w:position w:val="0"/>
          <w:sz w:val="24"/>
          <w:shd w:fill="auto" w:val="clear"/>
        </w:rPr>
      </w:pPr>
    </w:p>
    <w:p>
      <w:pPr>
        <w:spacing w:before="0" w:after="160" w:line="278"/>
        <w:ind w:right="0" w:left="0" w:firstLine="0"/>
        <w:jc w:val="left"/>
        <w:rPr>
          <w:rFonts w:ascii="Aptos" w:hAnsi="Aptos" w:cs="Aptos" w:eastAsia="Aptos"/>
          <w:b/>
          <w:color w:val="auto"/>
          <w:spacing w:val="0"/>
          <w:position w:val="0"/>
          <w:sz w:val="24"/>
          <w:u w:val="single"/>
          <w:shd w:fill="auto" w:val="clear"/>
        </w:rPr>
      </w:pPr>
      <w:r>
        <w:rPr>
          <w:rFonts w:ascii="Aptos" w:hAnsi="Aptos" w:cs="Aptos" w:eastAsia="Aptos"/>
          <w:b/>
          <w:color w:val="auto"/>
          <w:spacing w:val="0"/>
          <w:position w:val="0"/>
          <w:sz w:val="24"/>
          <w:u w:val="single"/>
          <w:shd w:fill="auto" w:val="clear"/>
        </w:rPr>
        <w:t xml:space="preserve">Unit 1 Discussion Post 2: </w:t>
      </w:r>
    </w:p>
    <w:p>
      <w:pPr>
        <w:spacing w:before="0" w:after="160" w:line="278"/>
        <w:ind w:right="0" w:left="36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Read a blog, check a search engine, or ask an AI about SELINUX. What is the significance of contexts? What are the significance of labels?</w:t>
      </w:r>
    </w:p>
    <w:p>
      <w:pPr>
        <w:spacing w:before="0" w:after="160" w:line="278"/>
        <w:ind w:right="0" w:left="360" w:firstLine="0"/>
        <w:jc w:val="left"/>
        <w:rPr>
          <w:rFonts w:ascii="Aptos" w:hAnsi="Aptos" w:cs="Aptos" w:eastAsia="Aptos"/>
          <w:color w:val="auto"/>
          <w:spacing w:val="0"/>
          <w:position w:val="0"/>
          <w:sz w:val="24"/>
          <w:shd w:fill="auto" w:val="clear"/>
        </w:rPr>
      </w:pPr>
    </w:p>
    <w:p>
      <w:pPr>
        <w:spacing w:before="0" w:after="160" w:line="278"/>
        <w:ind w:right="0" w:left="36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You follow your company instructions to add a new user to a set of 10 Linux servers. They cannot access just one (1) of the servers. When you review the differences in the servers you see that the server they cannot access is running SELINUX. On checking other users have no problem getting into the system. You find nothing in the documentation (typical) about this different system or how these users are accessing it. What do you do? Where do you check? (you may use any online resources to help you answer this. This is not a trick and it is not a “one answer solution”. This is for you to think through.)</w:t>
      </w:r>
    </w:p>
    <w:p>
      <w:pPr>
        <w:keepNext w:val="true"/>
        <w:keepLines w:val="true"/>
        <w:spacing w:before="360" w:after="80" w:line="278"/>
        <w:ind w:right="0" w:left="0" w:firstLine="0"/>
        <w:jc w:val="left"/>
        <w:rPr>
          <w:rFonts w:ascii="Times New Roman" w:hAnsi="Times New Roman" w:cs="Times New Roman" w:eastAsia="Times New Roman"/>
          <w:color w:val="0F4761"/>
          <w:spacing w:val="0"/>
          <w:position w:val="0"/>
          <w:sz w:val="40"/>
          <w:shd w:fill="auto" w:val="clear"/>
        </w:rPr>
      </w:pPr>
      <w:r>
        <w:rPr>
          <w:rFonts w:ascii="Times New Roman" w:hAnsi="Times New Roman" w:cs="Times New Roman" w:eastAsia="Times New Roman"/>
          <w:color w:val="0F4761"/>
          <w:spacing w:val="0"/>
          <w:position w:val="0"/>
          <w:sz w:val="40"/>
          <w:shd w:fill="auto" w:val="clear"/>
        </w:rPr>
        <w:t xml:space="preserve">Definitions/Terminology</w:t>
      </w:r>
    </w:p>
    <w:p>
      <w:pPr>
        <w:spacing w:before="0" w:after="160" w:line="278"/>
        <w:ind w:right="0" w:left="0" w:firstLine="0"/>
        <w:jc w:val="left"/>
        <w:rPr>
          <w:rFonts w:ascii="Calibri" w:hAnsi="Calibri" w:cs="Calibri" w:eastAsia="Calibri"/>
          <w:color w:val="auto"/>
          <w:spacing w:val="0"/>
          <w:position w:val="0"/>
          <w:sz w:val="24"/>
          <w:shd w:fill="auto" w:val="clear"/>
        </w:rPr>
      </w:pPr>
      <w:r>
        <w:rPr>
          <w:rFonts w:ascii="Aptos" w:hAnsi="Aptos" w:cs="Aptos" w:eastAsia="Aptos"/>
          <w:color w:val="auto"/>
          <w:spacing w:val="0"/>
          <w:position w:val="0"/>
          <w:sz w:val="24"/>
          <w:shd w:fill="auto" w:val="clear"/>
        </w:rPr>
        <w:t xml:space="preserve">Uptime </w:t>
      </w:r>
      <w:r>
        <w:rPr>
          <w:rFonts w:ascii="Calibri" w:hAnsi="Calibri" w:cs="Calibri" w:eastAsia="Calibri"/>
          <w:color w:val="auto"/>
          <w:spacing w:val="0"/>
          <w:position w:val="0"/>
          <w:sz w:val="24"/>
          <w:shd w:fill="auto" w:val="clear"/>
        </w:rPr>
        <w:t xml:space="preserve">– </w:t>
      </w:r>
    </w:p>
    <w:p>
      <w:pPr>
        <w:spacing w:before="0" w:after="160" w:line="278"/>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Standard input - </w:t>
      </w:r>
    </w:p>
    <w:p>
      <w:pPr>
        <w:spacing w:before="0" w:after="160" w:line="278"/>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Standard output - </w:t>
      </w:r>
    </w:p>
    <w:p>
      <w:pPr>
        <w:spacing w:before="0" w:after="160" w:line="278"/>
        <w:ind w:right="0" w:left="0" w:firstLine="0"/>
        <w:jc w:val="left"/>
        <w:rPr>
          <w:rFonts w:ascii="Calibri" w:hAnsi="Calibri" w:cs="Calibri" w:eastAsia="Calibri"/>
          <w:color w:val="auto"/>
          <w:spacing w:val="0"/>
          <w:position w:val="0"/>
          <w:sz w:val="24"/>
          <w:shd w:fill="auto" w:val="clear"/>
        </w:rPr>
      </w:pPr>
      <w:r>
        <w:rPr>
          <w:rFonts w:ascii="Aptos" w:hAnsi="Aptos" w:cs="Aptos" w:eastAsia="Aptos"/>
          <w:color w:val="auto"/>
          <w:spacing w:val="0"/>
          <w:position w:val="0"/>
          <w:sz w:val="24"/>
          <w:shd w:fill="auto" w:val="clear"/>
        </w:rPr>
        <w:t xml:space="preserve">Standard error </w:t>
      </w:r>
      <w:r>
        <w:rPr>
          <w:rFonts w:ascii="Calibri" w:hAnsi="Calibri" w:cs="Calibri" w:eastAsia="Calibri"/>
          <w:color w:val="auto"/>
          <w:spacing w:val="0"/>
          <w:position w:val="0"/>
          <w:sz w:val="24"/>
          <w:shd w:fill="auto" w:val="clear"/>
        </w:rPr>
        <w:t xml:space="preserve">– </w:t>
      </w:r>
    </w:p>
    <w:p>
      <w:pPr>
        <w:spacing w:before="0" w:after="160" w:line="278"/>
        <w:ind w:right="0" w:left="0" w:firstLine="0"/>
        <w:jc w:val="left"/>
        <w:rPr>
          <w:rFonts w:ascii="Calibri" w:hAnsi="Calibri" w:cs="Calibri" w:eastAsia="Calibri"/>
          <w:color w:val="auto"/>
          <w:spacing w:val="0"/>
          <w:position w:val="0"/>
          <w:sz w:val="24"/>
          <w:shd w:fill="auto" w:val="clear"/>
        </w:rPr>
      </w:pPr>
      <w:r>
        <w:rPr>
          <w:rFonts w:ascii="Aptos" w:hAnsi="Aptos" w:cs="Aptos" w:eastAsia="Aptos"/>
          <w:color w:val="auto"/>
          <w:spacing w:val="0"/>
          <w:position w:val="0"/>
          <w:sz w:val="24"/>
          <w:shd w:fill="auto" w:val="clear"/>
        </w:rPr>
        <w:t xml:space="preserve">Mandatory Access Control </w:t>
      </w:r>
      <w:r>
        <w:rPr>
          <w:rFonts w:ascii="Calibri" w:hAnsi="Calibri" w:cs="Calibri" w:eastAsia="Calibri"/>
          <w:color w:val="auto"/>
          <w:spacing w:val="0"/>
          <w:position w:val="0"/>
          <w:sz w:val="24"/>
          <w:shd w:fill="auto" w:val="clear"/>
        </w:rPr>
        <w:t xml:space="preserve">– </w:t>
      </w:r>
    </w:p>
    <w:p>
      <w:pPr>
        <w:spacing w:before="0" w:after="160" w:line="278"/>
        <w:ind w:right="0" w:left="0" w:firstLine="0"/>
        <w:jc w:val="left"/>
        <w:rPr>
          <w:rFonts w:ascii="Calibri" w:hAnsi="Calibri" w:cs="Calibri" w:eastAsia="Calibri"/>
          <w:color w:val="auto"/>
          <w:spacing w:val="0"/>
          <w:position w:val="0"/>
          <w:sz w:val="24"/>
          <w:shd w:fill="auto" w:val="clear"/>
        </w:rPr>
      </w:pPr>
      <w:r>
        <w:rPr>
          <w:rFonts w:ascii="Aptos" w:hAnsi="Aptos" w:cs="Aptos" w:eastAsia="Aptos"/>
          <w:color w:val="auto"/>
          <w:spacing w:val="0"/>
          <w:position w:val="0"/>
          <w:sz w:val="24"/>
          <w:shd w:fill="auto" w:val="clear"/>
        </w:rPr>
        <w:t xml:space="preserve">Discretionary Access Control </w:t>
      </w:r>
      <w:r>
        <w:rPr>
          <w:rFonts w:ascii="Calibri" w:hAnsi="Calibri" w:cs="Calibri" w:eastAsia="Calibri"/>
          <w:color w:val="auto"/>
          <w:spacing w:val="0"/>
          <w:position w:val="0"/>
          <w:sz w:val="24"/>
          <w:shd w:fill="auto" w:val="clear"/>
        </w:rPr>
        <w:t xml:space="preserve">– </w:t>
      </w:r>
    </w:p>
    <w:p>
      <w:pPr>
        <w:spacing w:before="0" w:after="160" w:line="278"/>
        <w:ind w:right="0" w:left="0" w:firstLine="0"/>
        <w:jc w:val="left"/>
        <w:rPr>
          <w:rFonts w:ascii="Calibri" w:hAnsi="Calibri" w:cs="Calibri" w:eastAsia="Calibri"/>
          <w:color w:val="auto"/>
          <w:spacing w:val="0"/>
          <w:position w:val="0"/>
          <w:sz w:val="24"/>
          <w:shd w:fill="auto" w:val="clear"/>
        </w:rPr>
      </w:pPr>
      <w:r>
        <w:rPr>
          <w:rFonts w:ascii="Aptos" w:hAnsi="Aptos" w:cs="Aptos" w:eastAsia="Aptos"/>
          <w:color w:val="auto"/>
          <w:spacing w:val="0"/>
          <w:position w:val="0"/>
          <w:sz w:val="24"/>
          <w:shd w:fill="auto" w:val="clear"/>
        </w:rPr>
        <w:t xml:space="preserve">Security contexts (SELINUX) </w:t>
      </w:r>
      <w:r>
        <w:rPr>
          <w:rFonts w:ascii="Calibri" w:hAnsi="Calibri" w:cs="Calibri" w:eastAsia="Calibri"/>
          <w:color w:val="auto"/>
          <w:spacing w:val="0"/>
          <w:position w:val="0"/>
          <w:sz w:val="24"/>
          <w:shd w:fill="auto" w:val="clear"/>
        </w:rPr>
        <w:t xml:space="preserve">–</w:t>
      </w:r>
    </w:p>
    <w:p>
      <w:pPr>
        <w:spacing w:before="0" w:after="160" w:line="278"/>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SELINUX operating modes - </w:t>
      </w:r>
    </w:p>
    <w:p>
      <w:pPr>
        <w:spacing w:before="0" w:after="160" w:line="278"/>
        <w:ind w:right="0" w:left="0" w:firstLine="0"/>
        <w:jc w:val="left"/>
        <w:rPr>
          <w:rFonts w:ascii="Aptos" w:hAnsi="Aptos" w:cs="Aptos" w:eastAsia="Aptos"/>
          <w:color w:val="auto"/>
          <w:spacing w:val="0"/>
          <w:position w:val="0"/>
          <w:sz w:val="24"/>
          <w:shd w:fill="auto" w:val="clear"/>
        </w:rPr>
      </w:pPr>
    </w:p>
    <w:p>
      <w:pPr>
        <w:keepNext w:val="true"/>
        <w:keepLines w:val="true"/>
        <w:spacing w:before="360" w:after="80" w:line="278"/>
        <w:ind w:right="0" w:left="0" w:firstLine="0"/>
        <w:jc w:val="left"/>
        <w:rPr>
          <w:rFonts w:ascii="Aptos Display" w:hAnsi="Aptos Display" w:cs="Aptos Display" w:eastAsia="Aptos Display"/>
          <w:color w:val="0F4761"/>
          <w:spacing w:val="0"/>
          <w:position w:val="0"/>
          <w:sz w:val="40"/>
          <w:shd w:fill="auto" w:val="clear"/>
        </w:rPr>
      </w:pPr>
      <w:r>
        <w:rPr>
          <w:rFonts w:ascii="Aptos Display" w:hAnsi="Aptos Display" w:cs="Aptos Display" w:eastAsia="Aptos Display"/>
          <w:color w:val="0F4761"/>
          <w:spacing w:val="0"/>
          <w:position w:val="0"/>
          <w:sz w:val="40"/>
          <w:shd w:fill="auto" w:val="clear"/>
        </w:rPr>
        <w:t xml:space="preserve">Notes During Lecture/Class:</w:t>
      </w:r>
    </w:p>
    <w:p>
      <w:pPr>
        <w:spacing w:before="0" w:after="160" w:line="278"/>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Links:</w:t>
      </w:r>
    </w:p>
    <w:p>
      <w:pPr>
        <w:spacing w:before="0" w:after="160" w:line="278"/>
        <w:ind w:right="0" w:left="0" w:firstLine="0"/>
        <w:jc w:val="left"/>
        <w:rPr>
          <w:rFonts w:ascii="Aptos" w:hAnsi="Aptos" w:cs="Aptos" w:eastAsia="Aptos"/>
          <w:color w:val="auto"/>
          <w:spacing w:val="0"/>
          <w:position w:val="0"/>
          <w:sz w:val="24"/>
          <w:shd w:fill="auto" w:val="clear"/>
        </w:rPr>
      </w:pPr>
    </w:p>
    <w:p>
      <w:pPr>
        <w:spacing w:before="0" w:after="160" w:line="278"/>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Terms:</w:t>
      </w:r>
    </w:p>
    <w:p>
      <w:pPr>
        <w:spacing w:before="0" w:after="160" w:line="278"/>
        <w:ind w:right="0" w:left="0" w:firstLine="0"/>
        <w:jc w:val="left"/>
        <w:rPr>
          <w:rFonts w:ascii="Aptos" w:hAnsi="Aptos" w:cs="Aptos" w:eastAsia="Aptos"/>
          <w:color w:val="auto"/>
          <w:spacing w:val="0"/>
          <w:position w:val="0"/>
          <w:sz w:val="24"/>
          <w:shd w:fill="auto" w:val="clear"/>
        </w:rPr>
      </w:pPr>
    </w:p>
    <w:p>
      <w:pPr>
        <w:spacing w:before="0" w:after="160" w:line="278"/>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Useful tools:</w:t>
      </w:r>
    </w:p>
    <w:p>
      <w:pPr>
        <w:spacing w:before="0" w:after="160" w:line="278"/>
        <w:ind w:right="0" w:left="0" w:firstLine="0"/>
        <w:jc w:val="left"/>
        <w:rPr>
          <w:rFonts w:ascii="Aptos" w:hAnsi="Aptos" w:cs="Aptos" w:eastAsia="Aptos"/>
          <w:color w:val="auto"/>
          <w:spacing w:val="0"/>
          <w:position w:val="0"/>
          <w:sz w:val="24"/>
          <w:shd w:fill="auto" w:val="clear"/>
        </w:rPr>
      </w:pPr>
    </w:p>
    <w:p>
      <w:pPr>
        <w:keepNext w:val="true"/>
        <w:keepLines w:val="true"/>
        <w:spacing w:before="360" w:after="80" w:line="278"/>
        <w:ind w:right="0" w:left="0" w:firstLine="0"/>
        <w:jc w:val="left"/>
        <w:rPr>
          <w:rFonts w:ascii="Aptos Display" w:hAnsi="Aptos Display" w:cs="Aptos Display" w:eastAsia="Aptos Display"/>
          <w:color w:val="0F4761"/>
          <w:spacing w:val="0"/>
          <w:position w:val="0"/>
          <w:sz w:val="40"/>
          <w:shd w:fill="auto" w:val="clear"/>
        </w:rPr>
      </w:pPr>
      <w:r>
        <w:rPr>
          <w:rFonts w:ascii="Aptos Display" w:hAnsi="Aptos Display" w:cs="Aptos Display" w:eastAsia="Aptos Display"/>
          <w:color w:val="0F4761"/>
          <w:spacing w:val="0"/>
          <w:position w:val="0"/>
          <w:sz w:val="40"/>
          <w:shd w:fill="auto" w:val="clear"/>
        </w:rPr>
        <w:t xml:space="preserve">Lab and Assignment</w:t>
      </w:r>
    </w:p>
    <w:p>
      <w:pPr>
        <w:spacing w:before="0" w:after="160" w:line="278"/>
        <w:ind w:right="0" w:left="0" w:firstLine="72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Unit2_ProLUG_LabEssentials2 - To be completed outside of lecture time</w:t>
      </w:r>
    </w:p>
    <w:p>
      <w:pPr>
        <w:spacing w:before="0" w:after="160" w:line="278"/>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ab/>
        <w:t xml:space="preserve">Compare SELINUX to Apparmor, following the below 2 tasks: </w:t>
      </w:r>
    </w:p>
    <w:p>
      <w:pPr>
        <w:numPr>
          <w:ilvl w:val="0"/>
          <w:numId w:val="17"/>
        </w:numPr>
        <w:spacing w:before="0" w:after="160" w:line="278"/>
        <w:ind w:right="0" w:left="1080" w:hanging="36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Read this article: </w:t>
      </w:r>
      <w:hyperlink xmlns:r="http://schemas.openxmlformats.org/officeDocument/2006/relationships" r:id="docRId0">
        <w:r>
          <w:rPr>
            <w:rFonts w:ascii="Aptos" w:hAnsi="Aptos" w:cs="Aptos" w:eastAsia="Aptos"/>
            <w:color w:val="0000FF"/>
            <w:spacing w:val="0"/>
            <w:position w:val="0"/>
            <w:sz w:val="24"/>
            <w:u w:val="single"/>
            <w:shd w:fill="auto" w:val="clear"/>
          </w:rPr>
          <w:t xml:space="preserve">https://www.redhat.com/sysadmin/apparmor-selinux-isolation</w:t>
        </w:r>
      </w:hyperlink>
    </w:p>
    <w:p>
      <w:pPr>
        <w:numPr>
          <w:ilvl w:val="0"/>
          <w:numId w:val="17"/>
        </w:numPr>
        <w:spacing w:before="0" w:after="160" w:line="278"/>
        <w:ind w:right="0" w:left="1080" w:hanging="36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Do this lab: </w:t>
      </w:r>
      <w:hyperlink xmlns:r="http://schemas.openxmlformats.org/officeDocument/2006/relationships" r:id="docRId1">
        <w:r>
          <w:rPr>
            <w:rFonts w:ascii="Aptos" w:hAnsi="Aptos" w:cs="Aptos" w:eastAsia="Aptos"/>
            <w:color w:val="0000FF"/>
            <w:spacing w:val="0"/>
            <w:position w:val="0"/>
            <w:sz w:val="24"/>
            <w:u w:val="single"/>
            <w:shd w:fill="auto" w:val="clear"/>
          </w:rPr>
          <w:t xml:space="preserve">https://killercoda.com/killer-shell-cks/scenario/apparmor</w:t>
        </w:r>
      </w:hyperlink>
    </w:p>
    <w:p>
      <w:pPr>
        <w:spacing w:before="0" w:after="160" w:line="278"/>
        <w:ind w:right="0" w:left="0" w:firstLine="72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Start thinking about your project ideas (more to come in future weeks):</w:t>
      </w:r>
    </w:p>
    <w:p>
      <w:pPr>
        <w:spacing w:before="0" w:after="160" w:line="278"/>
        <w:ind w:right="0" w:left="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ab/>
        <w:tab/>
        <w:t xml:space="preserve">Topics:</w:t>
      </w:r>
    </w:p>
    <w:p>
      <w:pPr>
        <w:numPr>
          <w:ilvl w:val="0"/>
          <w:numId w:val="20"/>
        </w:numPr>
        <w:tabs>
          <w:tab w:val="left" w:pos="2160" w:leader="none"/>
        </w:tabs>
        <w:spacing w:before="0" w:after="160" w:line="278"/>
        <w:ind w:right="0" w:left="2160" w:hanging="36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System Stability</w:t>
      </w:r>
    </w:p>
    <w:p>
      <w:pPr>
        <w:numPr>
          <w:ilvl w:val="0"/>
          <w:numId w:val="20"/>
        </w:numPr>
        <w:tabs>
          <w:tab w:val="left" w:pos="2160" w:leader="none"/>
        </w:tabs>
        <w:spacing w:before="0" w:after="160" w:line="278"/>
        <w:ind w:right="0" w:left="2160" w:hanging="36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System Performance</w:t>
      </w:r>
    </w:p>
    <w:p>
      <w:pPr>
        <w:numPr>
          <w:ilvl w:val="0"/>
          <w:numId w:val="20"/>
        </w:numPr>
        <w:tabs>
          <w:tab w:val="left" w:pos="2160" w:leader="none"/>
        </w:tabs>
        <w:spacing w:before="0" w:after="160" w:line="278"/>
        <w:ind w:right="0" w:left="2160" w:hanging="36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System Security</w:t>
      </w:r>
    </w:p>
    <w:p>
      <w:pPr>
        <w:numPr>
          <w:ilvl w:val="0"/>
          <w:numId w:val="20"/>
        </w:numPr>
        <w:tabs>
          <w:tab w:val="left" w:pos="2160" w:leader="none"/>
        </w:tabs>
        <w:spacing w:before="0" w:after="160" w:line="278"/>
        <w:ind w:right="0" w:left="2160" w:hanging="36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System monitoring</w:t>
      </w:r>
    </w:p>
    <w:p>
      <w:pPr>
        <w:numPr>
          <w:ilvl w:val="0"/>
          <w:numId w:val="20"/>
        </w:numPr>
        <w:tabs>
          <w:tab w:val="left" w:pos="2160" w:leader="none"/>
        </w:tabs>
        <w:spacing w:before="0" w:after="160" w:line="278"/>
        <w:ind w:right="0" w:left="2160" w:hanging="36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Kubernetes</w:t>
      </w:r>
    </w:p>
    <w:p>
      <w:pPr>
        <w:numPr>
          <w:ilvl w:val="0"/>
          <w:numId w:val="20"/>
        </w:numPr>
        <w:tabs>
          <w:tab w:val="left" w:pos="2160" w:leader="none"/>
        </w:tabs>
        <w:spacing w:before="0" w:after="160" w:line="278"/>
        <w:ind w:right="0" w:left="2160" w:hanging="36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Programming/Automation</w:t>
      </w:r>
    </w:p>
    <w:p>
      <w:pPr>
        <w:spacing w:before="0" w:after="160" w:line="278"/>
        <w:ind w:right="0" w:left="1440" w:firstLine="0"/>
        <w:jc w:val="left"/>
        <w:rPr>
          <w:rFonts w:ascii="Aptos" w:hAnsi="Aptos" w:cs="Aptos" w:eastAsia="Aptos"/>
          <w:color w:val="auto"/>
          <w:spacing w:val="0"/>
          <w:position w:val="0"/>
          <w:sz w:val="24"/>
          <w:shd w:fill="auto" w:val="clear"/>
        </w:rPr>
      </w:pPr>
    </w:p>
    <w:p>
      <w:pPr>
        <w:spacing w:before="0" w:after="160" w:line="278"/>
        <w:ind w:right="0" w:left="1440" w:firstLine="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You will research, design, deploy, and document a system that improves your administration of Linux systems in some way.</w:t>
      </w:r>
    </w:p>
    <w:p>
      <w:pPr>
        <w:keepNext w:val="true"/>
        <w:keepLines w:val="true"/>
        <w:spacing w:before="360" w:after="80" w:line="278"/>
        <w:ind w:right="0" w:left="0" w:firstLine="0"/>
        <w:jc w:val="left"/>
        <w:rPr>
          <w:rFonts w:ascii="Aptos Display" w:hAnsi="Aptos Display" w:cs="Aptos Display" w:eastAsia="Aptos Display"/>
          <w:color w:val="0F4761"/>
          <w:spacing w:val="0"/>
          <w:position w:val="0"/>
          <w:sz w:val="40"/>
          <w:shd w:fill="auto" w:val="clear"/>
        </w:rPr>
      </w:pPr>
      <w:r>
        <w:rPr>
          <w:rFonts w:ascii="Aptos Display" w:hAnsi="Aptos Display" w:cs="Aptos Display" w:eastAsia="Aptos Display"/>
          <w:color w:val="0F4761"/>
          <w:spacing w:val="0"/>
          <w:position w:val="0"/>
          <w:sz w:val="40"/>
          <w:shd w:fill="auto" w:val="clear"/>
        </w:rPr>
        <w:t xml:space="preserve">Digging Deeper</w:t>
      </w:r>
    </w:p>
    <w:p>
      <w:pPr>
        <w:numPr>
          <w:ilvl w:val="0"/>
          <w:numId w:val="23"/>
        </w:numPr>
        <w:spacing w:before="0" w:after="160" w:line="278"/>
        <w:ind w:right="0" w:left="720" w:hanging="36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How does troubleshooting differ between system administration and system engineering? To clarify, how might you troubleshoot differently if you know a system was running v. if you’re building a new system out?</w:t>
      </w:r>
    </w:p>
    <w:p>
      <w:pPr>
        <w:spacing w:before="0" w:after="160" w:line="278"/>
        <w:ind w:right="0" w:left="720" w:firstLine="0"/>
        <w:jc w:val="left"/>
        <w:rPr>
          <w:rFonts w:ascii="Aptos" w:hAnsi="Aptos" w:cs="Aptos" w:eastAsia="Aptos"/>
          <w:color w:val="auto"/>
          <w:spacing w:val="0"/>
          <w:position w:val="0"/>
          <w:sz w:val="24"/>
          <w:shd w:fill="auto" w:val="clear"/>
        </w:rPr>
      </w:pPr>
    </w:p>
    <w:p>
      <w:pPr>
        <w:numPr>
          <w:ilvl w:val="0"/>
          <w:numId w:val="25"/>
        </w:numPr>
        <w:spacing w:before="0" w:after="160" w:line="278"/>
        <w:ind w:right="0" w:left="720" w:hanging="36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Investigate a troubleshooting methodology, by either google or AI search. Does the methodology fit for you in an IT sense, why or why not?</w:t>
      </w:r>
    </w:p>
    <w:p>
      <w:pPr>
        <w:spacing w:before="0" w:after="160" w:line="278"/>
        <w:ind w:right="0" w:left="720" w:firstLine="0"/>
        <w:jc w:val="left"/>
        <w:rPr>
          <w:rFonts w:ascii="Aptos" w:hAnsi="Aptos" w:cs="Aptos" w:eastAsia="Aptos"/>
          <w:color w:val="auto"/>
          <w:spacing w:val="0"/>
          <w:position w:val="0"/>
          <w:sz w:val="24"/>
          <w:shd w:fill="auto" w:val="clear"/>
        </w:rPr>
      </w:pPr>
    </w:p>
    <w:p>
      <w:pPr>
        <w:keepNext w:val="true"/>
        <w:keepLines w:val="true"/>
        <w:spacing w:before="360" w:after="80" w:line="278"/>
        <w:ind w:right="0" w:left="0" w:firstLine="0"/>
        <w:jc w:val="left"/>
        <w:rPr>
          <w:rFonts w:ascii="Aptos Display" w:hAnsi="Aptos Display" w:cs="Aptos Display" w:eastAsia="Aptos Display"/>
          <w:color w:val="0F4761"/>
          <w:spacing w:val="0"/>
          <w:position w:val="0"/>
          <w:sz w:val="40"/>
          <w:shd w:fill="auto" w:val="clear"/>
        </w:rPr>
      </w:pPr>
      <w:r>
        <w:rPr>
          <w:rFonts w:ascii="Aptos Display" w:hAnsi="Aptos Display" w:cs="Aptos Display" w:eastAsia="Aptos Display"/>
          <w:color w:val="0F4761"/>
          <w:spacing w:val="0"/>
          <w:position w:val="0"/>
          <w:sz w:val="40"/>
          <w:shd w:fill="auto" w:val="clear"/>
        </w:rPr>
        <w:t xml:space="preserve">Reflection Questions</w:t>
      </w:r>
    </w:p>
    <w:p>
      <w:pPr>
        <w:numPr>
          <w:ilvl w:val="0"/>
          <w:numId w:val="28"/>
        </w:numPr>
        <w:spacing w:before="0" w:after="160" w:line="278"/>
        <w:ind w:right="0" w:left="720" w:hanging="36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What questions do you still have about this week?</w:t>
      </w:r>
    </w:p>
    <w:p>
      <w:pPr>
        <w:spacing w:before="0" w:after="160" w:line="278"/>
        <w:ind w:right="0" w:left="720" w:firstLine="0"/>
        <w:jc w:val="left"/>
        <w:rPr>
          <w:rFonts w:ascii="Aptos" w:hAnsi="Aptos" w:cs="Aptos" w:eastAsia="Aptos"/>
          <w:color w:val="auto"/>
          <w:spacing w:val="0"/>
          <w:position w:val="0"/>
          <w:sz w:val="24"/>
          <w:shd w:fill="auto" w:val="clear"/>
        </w:rPr>
      </w:pPr>
    </w:p>
    <w:p>
      <w:pPr>
        <w:spacing w:before="0" w:after="160" w:line="278"/>
        <w:ind w:right="0" w:left="720" w:firstLine="0"/>
        <w:jc w:val="left"/>
        <w:rPr>
          <w:rFonts w:ascii="Aptos" w:hAnsi="Aptos" w:cs="Aptos" w:eastAsia="Aptos"/>
          <w:color w:val="auto"/>
          <w:spacing w:val="0"/>
          <w:position w:val="0"/>
          <w:sz w:val="24"/>
          <w:shd w:fill="auto" w:val="clear"/>
        </w:rPr>
      </w:pPr>
    </w:p>
    <w:p>
      <w:pPr>
        <w:numPr>
          <w:ilvl w:val="0"/>
          <w:numId w:val="30"/>
        </w:numPr>
        <w:spacing w:before="0" w:after="160" w:line="278"/>
        <w:ind w:right="0" w:left="720" w:hanging="360"/>
        <w:jc w:val="left"/>
        <w:rPr>
          <w:rFonts w:ascii="Aptos" w:hAnsi="Aptos" w:cs="Aptos" w:eastAsia="Aptos"/>
          <w:color w:val="auto"/>
          <w:spacing w:val="0"/>
          <w:position w:val="0"/>
          <w:sz w:val="24"/>
          <w:shd w:fill="auto" w:val="clear"/>
        </w:rPr>
      </w:pPr>
      <w:r>
        <w:rPr>
          <w:rFonts w:ascii="Aptos" w:hAnsi="Aptos" w:cs="Aptos" w:eastAsia="Aptos"/>
          <w:color w:val="auto"/>
          <w:spacing w:val="0"/>
          <w:position w:val="0"/>
          <w:sz w:val="24"/>
          <w:shd w:fill="auto" w:val="clear"/>
        </w:rPr>
        <w:t xml:space="preserve">How are you going to use what you’ve learned in your current role?</w:t>
      </w:r>
    </w:p>
    <w:p>
      <w:pPr>
        <w:spacing w:before="0" w:after="160" w:line="278"/>
        <w:ind w:right="0" w:left="720" w:firstLine="0"/>
        <w:jc w:val="left"/>
        <w:rPr>
          <w:rFonts w:ascii="Aptos" w:hAnsi="Aptos" w:cs="Aptos" w:eastAsia="Aptos"/>
          <w:color w:val="auto"/>
          <w:spacing w:val="0"/>
          <w:position w:val="0"/>
          <w:sz w:val="24"/>
          <w:shd w:fill="auto" w:val="clear"/>
        </w:rPr>
      </w:pPr>
    </w:p>
    <w:p>
      <w:pPr>
        <w:spacing w:before="0" w:after="160" w:line="278"/>
        <w:ind w:right="0" w:left="720" w:firstLine="0"/>
        <w:jc w:val="left"/>
        <w:rPr>
          <w:rFonts w:ascii="Aptos" w:hAnsi="Aptos" w:cs="Aptos" w:eastAsia="Aptos"/>
          <w:color w:val="auto"/>
          <w:spacing w:val="0"/>
          <w:position w:val="0"/>
          <w:sz w:val="24"/>
          <w:shd w:fill="auto" w:val="clear"/>
        </w:rPr>
      </w:pPr>
    </w:p>
    <w:p>
      <w:pPr>
        <w:spacing w:before="0" w:after="160" w:line="278"/>
        <w:ind w:right="0" w:left="720" w:firstLine="0"/>
        <w:jc w:val="left"/>
        <w:rPr>
          <w:rFonts w:ascii="Aptos" w:hAnsi="Aptos" w:cs="Aptos" w:eastAsia="Aptos"/>
          <w:color w:val="auto"/>
          <w:spacing w:val="0"/>
          <w:position w:val="0"/>
          <w:sz w:val="24"/>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num w:numId="6">
    <w:abstractNumId w:val="36"/>
  </w:num>
  <w:num w:numId="17">
    <w:abstractNumId w:val="30"/>
  </w:num>
  <w:num w:numId="20">
    <w:abstractNumId w:val="24"/>
  </w:num>
  <w:num w:numId="23">
    <w:abstractNumId w:val="18"/>
  </w:num>
  <w:num w:numId="25">
    <w:abstractNumId w:val="12"/>
  </w:num>
  <w:num w:numId="28">
    <w:abstractNumId w:val="6"/>
  </w:num>
  <w:num w:numId="30">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s://www.redhat.com/sysadmin/apparmor-selinux-isolation" Id="docRId0" Type="http://schemas.openxmlformats.org/officeDocument/2006/relationships/hyperlink" /><Relationship TargetMode="External" Target="https://killercoda.com/killer-shell-cks/scenario/apparmor" Id="docRId1" Type="http://schemas.openxmlformats.org/officeDocument/2006/relationships/hyperlink" /><Relationship Target="numbering.xml" Id="docRId2" Type="http://schemas.openxmlformats.org/officeDocument/2006/relationships/numbering" /><Relationship Target="styles.xml" Id="docRId3" Type="http://schemas.openxmlformats.org/officeDocument/2006/relationships/styles" /></Relationships>
</file>